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4E" w:rsidRPr="008D16F6" w:rsidRDefault="00593B4E" w:rsidP="00593B4E">
      <w:pPr>
        <w:jc w:val="both"/>
        <w:rPr>
          <w:rFonts w:ascii="Arial Narrow" w:hAnsi="Arial Narrow" w:cs="Calibri"/>
          <w:b/>
        </w:rPr>
      </w:pPr>
      <w:r w:rsidRPr="008D16F6">
        <w:rPr>
          <w:rFonts w:ascii="Arial Narrow" w:hAnsi="Arial Narrow" w:cs="Calibri"/>
          <w:b/>
        </w:rPr>
        <w:t>Załącznik nr 3</w:t>
      </w:r>
    </w:p>
    <w:p w:rsidR="00593B4E" w:rsidRPr="00902387" w:rsidRDefault="00593B4E" w:rsidP="00593B4E">
      <w:pPr>
        <w:jc w:val="both"/>
        <w:rPr>
          <w:rFonts w:ascii="Arial Narrow" w:hAnsi="Arial Narrow" w:cs="Calibri"/>
        </w:rPr>
      </w:pPr>
      <w:r w:rsidRPr="00902387">
        <w:rPr>
          <w:rFonts w:ascii="Arial Narrow" w:hAnsi="Arial Narrow" w:cs="Calibri"/>
        </w:rPr>
        <w:t>Zgodnie z art. 13 rozporządzenia Parlamentu Europejskiego i Rady (UE) 2016/679 z dnia 27 kwietnia 2016 r.</w:t>
      </w:r>
      <w:r w:rsidRPr="00902387">
        <w:rPr>
          <w:rFonts w:ascii="Arial Narrow" w:hAnsi="Arial Narrow" w:cs="Calibri"/>
        </w:rPr>
        <w:br/>
      </w:r>
      <w:r w:rsidRPr="00902387">
        <w:rPr>
          <w:rFonts w:ascii="Arial Narrow" w:hAnsi="Arial Narrow" w:cs="Calibri"/>
          <w:i/>
        </w:rPr>
        <w:t>w sprawie ochrony osób fizycznych w związku z przetwarzaniem danych osobowych i w sprawie swobodnego przepływu takich danych oraz uchylenia dyrektywy 95/46/WE</w:t>
      </w:r>
      <w:r w:rsidRPr="00902387">
        <w:rPr>
          <w:rFonts w:ascii="Arial Narrow" w:hAnsi="Arial Narrow" w:cs="Calibri"/>
        </w:rPr>
        <w:t xml:space="preserve"> (Dz. Urz. UE L 119 z 04.05.2016),                          zwanego dalej ogólnym rozporządzeniem o ochronie danych, informuję, że:</w:t>
      </w:r>
    </w:p>
    <w:p w:rsidR="00593B4E" w:rsidRPr="00902387" w:rsidRDefault="00593B4E" w:rsidP="00593B4E">
      <w:pPr>
        <w:pStyle w:val="Akapitzlist1"/>
        <w:numPr>
          <w:ilvl w:val="0"/>
          <w:numId w:val="25"/>
        </w:num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902387">
        <w:rPr>
          <w:rFonts w:ascii="Arial Narrow" w:hAnsi="Arial Narrow" w:cs="Calibri"/>
          <w:sz w:val="22"/>
          <w:szCs w:val="22"/>
        </w:rPr>
        <w:t>Administratorem Pani/Pana danych osobowych jest Urząd Miasta w Krośnie Odrzańskim z siedzibą</w:t>
      </w:r>
      <w:r w:rsidRPr="00902387">
        <w:rPr>
          <w:rFonts w:ascii="Arial Narrow" w:hAnsi="Arial Narrow" w:cs="Calibri"/>
          <w:sz w:val="22"/>
          <w:szCs w:val="22"/>
        </w:rPr>
        <w:br/>
        <w:t>przy ul. Parkowej 1, 66 – 600 Krosno Odrzańskie, reprezentowany przez Burmistrza;</w:t>
      </w:r>
    </w:p>
    <w:p w:rsidR="00593B4E" w:rsidRPr="00902387" w:rsidRDefault="00593B4E" w:rsidP="00593B4E">
      <w:pPr>
        <w:pStyle w:val="Akapitzlist1"/>
        <w:numPr>
          <w:ilvl w:val="0"/>
          <w:numId w:val="25"/>
        </w:num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902387">
        <w:rPr>
          <w:rFonts w:ascii="Arial Narrow" w:hAnsi="Arial Narrow" w:cs="Calibri"/>
          <w:sz w:val="22"/>
          <w:szCs w:val="22"/>
        </w:rPr>
        <w:t>Administrator wyznaczył Inspektora Ochrony Danych, z którym można kontaktować się we wszystkich sprawach dotyczących przetwarzania danych osobowych. Kontakt: iod@krosnoodrzanskie.pl</w:t>
      </w:r>
    </w:p>
    <w:p w:rsidR="00593B4E" w:rsidRPr="00902387" w:rsidRDefault="00593B4E" w:rsidP="00593B4E">
      <w:pPr>
        <w:pStyle w:val="Akapitzlist1"/>
        <w:numPr>
          <w:ilvl w:val="0"/>
          <w:numId w:val="25"/>
        </w:num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902387">
        <w:rPr>
          <w:rFonts w:ascii="Arial Narrow" w:hAnsi="Arial Narrow" w:cs="Calibri"/>
          <w:sz w:val="22"/>
          <w:szCs w:val="22"/>
        </w:rPr>
        <w:t>Pani/Pana dane osobowe przetwarzane będą w związku z realizacją ustawowych zadań Urzędu. Podstawa prawna:</w:t>
      </w:r>
    </w:p>
    <w:p w:rsidR="00593B4E" w:rsidRPr="00902387" w:rsidRDefault="00593B4E" w:rsidP="00593B4E">
      <w:pPr>
        <w:pStyle w:val="Akapitzlist1"/>
        <w:numPr>
          <w:ilvl w:val="0"/>
          <w:numId w:val="26"/>
        </w:num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902387">
        <w:rPr>
          <w:rFonts w:ascii="Arial Narrow" w:hAnsi="Arial Narrow" w:cs="Calibri"/>
          <w:sz w:val="22"/>
          <w:szCs w:val="22"/>
        </w:rPr>
        <w:t>art. 6 ust. 1 lit. c ogólnego rozporządzenia o ochronie danych osobowych,</w:t>
      </w:r>
    </w:p>
    <w:p w:rsidR="00593B4E" w:rsidRPr="00902387" w:rsidRDefault="00593B4E" w:rsidP="00593B4E">
      <w:pPr>
        <w:pStyle w:val="Akapitzlist1"/>
        <w:numPr>
          <w:ilvl w:val="0"/>
          <w:numId w:val="26"/>
        </w:numPr>
        <w:spacing w:line="276" w:lineRule="auto"/>
        <w:jc w:val="both"/>
        <w:rPr>
          <w:rFonts w:ascii="Arial Narrow" w:hAnsi="Arial Narrow" w:cs="Calibri"/>
          <w:iCs/>
          <w:sz w:val="22"/>
          <w:szCs w:val="22"/>
        </w:rPr>
      </w:pPr>
      <w:r w:rsidRPr="00902387">
        <w:rPr>
          <w:rFonts w:ascii="Arial Narrow" w:hAnsi="Arial Narrow" w:cs="Calibri"/>
          <w:sz w:val="22"/>
          <w:szCs w:val="22"/>
        </w:rPr>
        <w:t>ustawa z dnia 8 marca 2018 r. o samorządzie gminnym,</w:t>
      </w:r>
    </w:p>
    <w:p w:rsidR="00593B4E" w:rsidRPr="00902387" w:rsidRDefault="00593B4E" w:rsidP="00593B4E">
      <w:pPr>
        <w:pStyle w:val="Akapitzlist1"/>
        <w:numPr>
          <w:ilvl w:val="0"/>
          <w:numId w:val="26"/>
        </w:numPr>
        <w:spacing w:line="276" w:lineRule="auto"/>
        <w:jc w:val="both"/>
        <w:rPr>
          <w:rFonts w:ascii="Arial Narrow" w:hAnsi="Arial Narrow" w:cs="Calibri"/>
          <w:iCs/>
          <w:sz w:val="22"/>
          <w:szCs w:val="22"/>
        </w:rPr>
      </w:pPr>
      <w:r w:rsidRPr="00902387">
        <w:rPr>
          <w:rFonts w:ascii="Arial Narrow" w:hAnsi="Arial Narrow" w:cs="Calibri"/>
          <w:iCs/>
          <w:sz w:val="22"/>
          <w:szCs w:val="22"/>
        </w:rPr>
        <w:t>ustawa z dnia 20 lipca 2017 r.  Prawo wodne;</w:t>
      </w:r>
    </w:p>
    <w:p w:rsidR="00593B4E" w:rsidRPr="00902387" w:rsidRDefault="00593B4E" w:rsidP="00593B4E">
      <w:pPr>
        <w:pStyle w:val="Akapitzlist1"/>
        <w:numPr>
          <w:ilvl w:val="0"/>
          <w:numId w:val="25"/>
        </w:num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902387">
        <w:rPr>
          <w:rFonts w:ascii="Arial Narrow" w:hAnsi="Arial Narrow" w:cs="Calibri"/>
          <w:sz w:val="22"/>
          <w:szCs w:val="22"/>
        </w:rPr>
        <w:t>odbiorcami Pani/Pana danych osobowych będą wyłącznie podmioty uprawnione do uzyskania danych osobowych na podstawie przepisów prawa lub osoby przez nie upoważnione;</w:t>
      </w:r>
    </w:p>
    <w:p w:rsidR="00593B4E" w:rsidRPr="00902387" w:rsidRDefault="00593B4E" w:rsidP="00593B4E">
      <w:pPr>
        <w:pStyle w:val="Akapitzlist1"/>
        <w:numPr>
          <w:ilvl w:val="0"/>
          <w:numId w:val="25"/>
        </w:num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902387">
        <w:rPr>
          <w:rFonts w:ascii="Arial Narrow" w:hAnsi="Arial Narrow" w:cs="Calibri"/>
          <w:sz w:val="22"/>
          <w:szCs w:val="22"/>
        </w:rPr>
        <w:t>Pani/Pana dane osobowe przetwarzane będą do momentu zrealizowania celu przetwarzania,</w:t>
      </w:r>
      <w:r w:rsidRPr="00902387">
        <w:rPr>
          <w:rFonts w:ascii="Arial Narrow" w:hAnsi="Arial Narrow" w:cs="Calibri"/>
          <w:sz w:val="22"/>
          <w:szCs w:val="22"/>
        </w:rPr>
        <w:br/>
        <w:t>a następnie przechowywane w czasie określonym przepisami prawa, zgodnie z załącznikiem</w:t>
      </w:r>
      <w:r w:rsidRPr="00902387">
        <w:rPr>
          <w:rFonts w:ascii="Arial Narrow" w:hAnsi="Arial Narrow" w:cs="Calibri"/>
          <w:sz w:val="22"/>
          <w:szCs w:val="22"/>
        </w:rPr>
        <w:br/>
        <w:t>nr 2 do rozporządzenia Prezesa Rady Ministrów z dnia 18 stycznia 2011 roku w sprawie instrukcji kancelaryjnej, jednolitych rzeczowych wykazów akt oraz instrukcji w sprawie organizacji</w:t>
      </w:r>
      <w:r w:rsidRPr="00902387">
        <w:rPr>
          <w:rFonts w:ascii="Arial Narrow" w:hAnsi="Arial Narrow" w:cs="Calibri"/>
          <w:sz w:val="22"/>
          <w:szCs w:val="22"/>
        </w:rPr>
        <w:br/>
        <w:t>i zakresu działania archiwów zakładowych. W przypadku, gdy dane przetwarzane są na podstawie udzielonej zgody, dane przechowywane są do momentu ustania celu przetwarzania lub cofnięcia wyrażonej zgody;</w:t>
      </w:r>
    </w:p>
    <w:p w:rsidR="00593B4E" w:rsidRPr="00902387" w:rsidRDefault="00593B4E" w:rsidP="00593B4E">
      <w:pPr>
        <w:pStyle w:val="Akapitzlist1"/>
        <w:numPr>
          <w:ilvl w:val="0"/>
          <w:numId w:val="25"/>
        </w:num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902387">
        <w:rPr>
          <w:rFonts w:ascii="Arial Narrow" w:hAnsi="Arial Narrow" w:cs="Calibri"/>
          <w:sz w:val="22"/>
          <w:szCs w:val="22"/>
        </w:rPr>
        <w:t>posiada Pani/Pan prawo żądania od administratora dostępu do danych osobowych,                                      prawo do ich sprostowania, ograniczenia przetwarzania, prawo do wniesienia sprzeciwu wobec przetwarzania,  prawo cofnięcia wyrażonej zgody, jeśli taka została wyrażona;</w:t>
      </w:r>
    </w:p>
    <w:p w:rsidR="00593B4E" w:rsidRPr="00902387" w:rsidRDefault="00593B4E" w:rsidP="00593B4E">
      <w:pPr>
        <w:pStyle w:val="Akapitzlist1"/>
        <w:numPr>
          <w:ilvl w:val="0"/>
          <w:numId w:val="25"/>
        </w:num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902387">
        <w:rPr>
          <w:rFonts w:ascii="Arial Narrow" w:hAnsi="Arial Narrow" w:cs="Calibri"/>
          <w:sz w:val="22"/>
          <w:szCs w:val="22"/>
        </w:rPr>
        <w:t xml:space="preserve">ma Pani/Pan prawo wniesienia skargi do organu nadzorczego </w:t>
      </w:r>
      <w:r w:rsidRPr="00902387">
        <w:rPr>
          <w:rFonts w:ascii="Arial Narrow" w:hAnsi="Arial Narrow"/>
          <w:sz w:val="22"/>
          <w:szCs w:val="22"/>
        </w:rPr>
        <w:t>(Urząd Ochrony Danych Osobowych,</w:t>
      </w:r>
      <w:r w:rsidRPr="00902387">
        <w:rPr>
          <w:rFonts w:ascii="Arial Narrow" w:hAnsi="Arial Narrow"/>
          <w:sz w:val="22"/>
          <w:szCs w:val="22"/>
        </w:rPr>
        <w:br/>
        <w:t> ul. Stawki 2, 00 – 193 Warszawa);</w:t>
      </w:r>
    </w:p>
    <w:p w:rsidR="00593B4E" w:rsidRPr="00902387" w:rsidRDefault="00593B4E" w:rsidP="00593B4E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 w:cs="Times New Roman"/>
        </w:rPr>
      </w:pPr>
      <w:r w:rsidRPr="00902387">
        <w:rPr>
          <w:rFonts w:ascii="Arial Narrow" w:hAnsi="Arial Narrow"/>
        </w:rPr>
        <w:t>podanie danych osobowych w zakresie wymaganym ustawodawstwem jest obligatoryjne;</w:t>
      </w:r>
    </w:p>
    <w:p w:rsidR="00593B4E" w:rsidRPr="00902387" w:rsidRDefault="00593B4E" w:rsidP="00593B4E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 w:rsidRPr="00902387">
        <w:rPr>
          <w:rFonts w:ascii="Arial Narrow" w:hAnsi="Arial Narrow"/>
        </w:rPr>
        <w:t>Pani/Pana dane nie będą przetwarzane dla zautomatyzowanego podejmowania decyzji, nie będą podlegały profilowaniu,</w:t>
      </w:r>
    </w:p>
    <w:p w:rsidR="00593B4E" w:rsidRPr="00902387" w:rsidRDefault="00593B4E" w:rsidP="00593B4E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 w:rsidRPr="00902387">
        <w:rPr>
          <w:rFonts w:ascii="Arial Narrow" w:hAnsi="Arial Narrow"/>
        </w:rPr>
        <w:t>dane osobowe nie będą przekazywane do państwa trzeciego.</w:t>
      </w:r>
    </w:p>
    <w:p w:rsidR="00593B4E" w:rsidRPr="00902387" w:rsidRDefault="00593B4E" w:rsidP="00593B4E">
      <w:pPr>
        <w:pStyle w:val="Akapitzlist"/>
        <w:jc w:val="both"/>
        <w:rPr>
          <w:rFonts w:ascii="Arial Narrow" w:hAnsi="Arial Narrow"/>
        </w:rPr>
      </w:pPr>
    </w:p>
    <w:p w:rsidR="00593B4E" w:rsidRPr="00902387" w:rsidRDefault="00593B4E" w:rsidP="00593B4E">
      <w:pPr>
        <w:pStyle w:val="Akapitzlist"/>
        <w:jc w:val="both"/>
        <w:rPr>
          <w:rFonts w:ascii="Arial Narrow" w:hAnsi="Arial Narrow"/>
        </w:rPr>
      </w:pPr>
    </w:p>
    <w:p w:rsidR="00593B4E" w:rsidRPr="00902387" w:rsidRDefault="00593B4E" w:rsidP="00593B4E">
      <w:pPr>
        <w:pStyle w:val="Akapitzlist"/>
        <w:jc w:val="both"/>
        <w:rPr>
          <w:rFonts w:ascii="Arial Narrow" w:hAnsi="Arial Narrow"/>
        </w:rPr>
      </w:pPr>
    </w:p>
    <w:p w:rsidR="00593B4E" w:rsidRPr="00902387" w:rsidRDefault="00593B4E" w:rsidP="00593B4E">
      <w:pPr>
        <w:pStyle w:val="Akapitzlist"/>
        <w:jc w:val="both"/>
        <w:rPr>
          <w:rFonts w:ascii="Arial Narrow" w:hAnsi="Arial Narrow"/>
        </w:rPr>
      </w:pPr>
    </w:p>
    <w:p w:rsidR="00593B4E" w:rsidRPr="00902387" w:rsidRDefault="00593B4E" w:rsidP="00593B4E">
      <w:pPr>
        <w:pStyle w:val="Akapitzlist"/>
        <w:jc w:val="both"/>
        <w:rPr>
          <w:rFonts w:ascii="Arial Narrow" w:hAnsi="Arial Narrow"/>
        </w:rPr>
      </w:pPr>
    </w:p>
    <w:p w:rsidR="00593B4E" w:rsidRPr="00902387" w:rsidRDefault="00593B4E" w:rsidP="00593B4E">
      <w:pPr>
        <w:pStyle w:val="Akapitzlist"/>
        <w:jc w:val="both"/>
        <w:rPr>
          <w:rFonts w:ascii="Arial Narrow" w:hAnsi="Arial Narrow"/>
        </w:rPr>
      </w:pPr>
    </w:p>
    <w:p w:rsidR="00593B4E" w:rsidRPr="00902387" w:rsidRDefault="00593B4E" w:rsidP="00593B4E">
      <w:pPr>
        <w:pStyle w:val="Akapitzlist"/>
        <w:jc w:val="both"/>
        <w:rPr>
          <w:rFonts w:ascii="Arial Narrow" w:hAnsi="Arial Narrow"/>
        </w:rPr>
      </w:pPr>
    </w:p>
    <w:p w:rsidR="00593B4E" w:rsidRPr="00902387" w:rsidRDefault="00593B4E" w:rsidP="00593B4E">
      <w:pPr>
        <w:ind w:left="720"/>
        <w:contextualSpacing/>
        <w:rPr>
          <w:rFonts w:ascii="Arial Narrow" w:hAnsi="Arial Narrow"/>
        </w:rPr>
      </w:pPr>
      <w:r w:rsidRPr="00902387">
        <w:rPr>
          <w:rFonts w:ascii="Arial Narrow" w:hAnsi="Arial Narrow"/>
        </w:rPr>
        <w:t>….……………….…………………….                                    …...……….………………………..…</w:t>
      </w:r>
    </w:p>
    <w:p w:rsidR="00593B4E" w:rsidRDefault="00593B4E" w:rsidP="00660742">
      <w:pPr>
        <w:ind w:left="1418"/>
        <w:contextualSpacing/>
        <w:rPr>
          <w:rFonts w:ascii="Arial Narrow" w:hAnsi="Arial Narrow" w:cs="Calibri"/>
          <w:sz w:val="16"/>
          <w:szCs w:val="16"/>
        </w:rPr>
      </w:pPr>
      <w:r w:rsidRPr="00593B4E">
        <w:rPr>
          <w:rFonts w:ascii="Arial Narrow" w:hAnsi="Arial Narrow" w:cs="Calibri"/>
          <w:sz w:val="16"/>
          <w:szCs w:val="16"/>
        </w:rPr>
        <w:t xml:space="preserve">(miejscowość, data)                                                               </w:t>
      </w:r>
      <w:r>
        <w:rPr>
          <w:rFonts w:ascii="Arial Narrow" w:hAnsi="Arial Narrow" w:cs="Calibri"/>
          <w:sz w:val="16"/>
          <w:szCs w:val="16"/>
        </w:rPr>
        <w:tab/>
      </w:r>
      <w:r>
        <w:rPr>
          <w:rFonts w:ascii="Arial Narrow" w:hAnsi="Arial Narrow" w:cs="Calibri"/>
          <w:sz w:val="16"/>
          <w:szCs w:val="16"/>
        </w:rPr>
        <w:tab/>
      </w:r>
      <w:r>
        <w:rPr>
          <w:rFonts w:ascii="Arial Narrow" w:hAnsi="Arial Narrow" w:cs="Calibri"/>
          <w:sz w:val="16"/>
          <w:szCs w:val="16"/>
        </w:rPr>
        <w:tab/>
      </w:r>
      <w:r w:rsidRPr="00593B4E">
        <w:rPr>
          <w:rFonts w:ascii="Arial Narrow" w:hAnsi="Arial Narrow" w:cs="Calibri"/>
          <w:sz w:val="16"/>
          <w:szCs w:val="16"/>
        </w:rPr>
        <w:t>(czytelny podpis)</w:t>
      </w:r>
    </w:p>
    <w:p w:rsidR="00660742" w:rsidRDefault="00660742" w:rsidP="00660742">
      <w:pPr>
        <w:ind w:left="1418"/>
        <w:contextualSpacing/>
        <w:rPr>
          <w:rFonts w:ascii="Arial Narrow" w:hAnsi="Arial Narrow" w:cs="Calibri"/>
          <w:sz w:val="16"/>
          <w:szCs w:val="16"/>
        </w:rPr>
      </w:pPr>
    </w:p>
    <w:p w:rsidR="00660742" w:rsidRPr="00593B4E" w:rsidRDefault="00660742" w:rsidP="00660742">
      <w:pPr>
        <w:ind w:left="1418"/>
        <w:contextualSpacing/>
        <w:rPr>
          <w:rFonts w:ascii="Arial Narrow" w:hAnsi="Arial Narrow" w:cs="Calibri"/>
          <w:sz w:val="16"/>
          <w:szCs w:val="16"/>
        </w:rPr>
      </w:pPr>
      <w:bookmarkStart w:id="0" w:name="_GoBack"/>
      <w:bookmarkEnd w:id="0"/>
    </w:p>
    <w:p w:rsidR="00817C26" w:rsidRPr="0022766A" w:rsidRDefault="00817C26" w:rsidP="0022766A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817C26" w:rsidRPr="0022766A" w:rsidSect="00593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4E" w:rsidRDefault="00593B4E" w:rsidP="00593B4E">
      <w:pPr>
        <w:spacing w:after="0" w:line="240" w:lineRule="auto"/>
      </w:pPr>
      <w:r>
        <w:separator/>
      </w:r>
    </w:p>
  </w:endnote>
  <w:endnote w:type="continuationSeparator" w:id="0">
    <w:p w:rsidR="00593B4E" w:rsidRDefault="00593B4E" w:rsidP="0059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4E" w:rsidRDefault="00593B4E" w:rsidP="00593B4E">
      <w:pPr>
        <w:spacing w:after="0" w:line="240" w:lineRule="auto"/>
      </w:pPr>
      <w:r>
        <w:separator/>
      </w:r>
    </w:p>
  </w:footnote>
  <w:footnote w:type="continuationSeparator" w:id="0">
    <w:p w:rsidR="00593B4E" w:rsidRDefault="00593B4E" w:rsidP="0059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92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2" w:hanging="360"/>
      </w:pPr>
      <w:rPr>
        <w:rFonts w:ascii="Wingdings" w:hAnsi="Wingdings"/>
      </w:rPr>
    </w:lvl>
  </w:abstractNum>
  <w:abstractNum w:abstractNumId="2">
    <w:nsid w:val="02C612CE"/>
    <w:multiLevelType w:val="hybridMultilevel"/>
    <w:tmpl w:val="83B07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5260B"/>
    <w:multiLevelType w:val="multilevel"/>
    <w:tmpl w:val="A828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64AE9"/>
    <w:multiLevelType w:val="hybridMultilevel"/>
    <w:tmpl w:val="455C4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9E74EE"/>
    <w:multiLevelType w:val="hybridMultilevel"/>
    <w:tmpl w:val="056AF65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27DF5C40"/>
    <w:multiLevelType w:val="hybridMultilevel"/>
    <w:tmpl w:val="B06E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A7EDA"/>
    <w:multiLevelType w:val="multilevel"/>
    <w:tmpl w:val="71CA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9A536F"/>
    <w:multiLevelType w:val="hybridMultilevel"/>
    <w:tmpl w:val="4D9E1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004C6"/>
    <w:multiLevelType w:val="hybridMultilevel"/>
    <w:tmpl w:val="29A40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55B1E"/>
    <w:multiLevelType w:val="hybridMultilevel"/>
    <w:tmpl w:val="CBD4032C"/>
    <w:lvl w:ilvl="0" w:tplc="9530F06A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623E2"/>
    <w:multiLevelType w:val="multilevel"/>
    <w:tmpl w:val="2CDA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D3F28"/>
    <w:multiLevelType w:val="hybridMultilevel"/>
    <w:tmpl w:val="8172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670449D"/>
    <w:multiLevelType w:val="hybridMultilevel"/>
    <w:tmpl w:val="12E89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5464E7"/>
    <w:multiLevelType w:val="hybridMultilevel"/>
    <w:tmpl w:val="641E3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B6D7C"/>
    <w:multiLevelType w:val="hybridMultilevel"/>
    <w:tmpl w:val="1438F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CB5B6A"/>
    <w:multiLevelType w:val="hybridMultilevel"/>
    <w:tmpl w:val="A7669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CB1"/>
    <w:multiLevelType w:val="hybridMultilevel"/>
    <w:tmpl w:val="CB1EF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6E675E"/>
    <w:multiLevelType w:val="hybridMultilevel"/>
    <w:tmpl w:val="73CA90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4"/>
  </w:num>
  <w:num w:numId="4">
    <w:abstractNumId w:val="3"/>
  </w:num>
  <w:num w:numId="5">
    <w:abstractNumId w:val="9"/>
  </w:num>
  <w:num w:numId="6">
    <w:abstractNumId w:val="14"/>
  </w:num>
  <w:num w:numId="7">
    <w:abstractNumId w:val="24"/>
  </w:num>
  <w:num w:numId="8">
    <w:abstractNumId w:val="11"/>
  </w:num>
  <w:num w:numId="9">
    <w:abstractNumId w:val="17"/>
  </w:num>
  <w:num w:numId="10">
    <w:abstractNumId w:val="13"/>
  </w:num>
  <w:num w:numId="11">
    <w:abstractNumId w:val="20"/>
  </w:num>
  <w:num w:numId="12">
    <w:abstractNumId w:val="25"/>
  </w:num>
  <w:num w:numId="13">
    <w:abstractNumId w:val="15"/>
  </w:num>
  <w:num w:numId="14">
    <w:abstractNumId w:val="7"/>
  </w:num>
  <w:num w:numId="15">
    <w:abstractNumId w:val="12"/>
  </w:num>
  <w:num w:numId="16">
    <w:abstractNumId w:val="2"/>
  </w:num>
  <w:num w:numId="17">
    <w:abstractNumId w:val="2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26"/>
    <w:rsid w:val="0002311A"/>
    <w:rsid w:val="0004467D"/>
    <w:rsid w:val="0009061E"/>
    <w:rsid w:val="00092AC0"/>
    <w:rsid w:val="000933F7"/>
    <w:rsid w:val="000A673F"/>
    <w:rsid w:val="00107D2F"/>
    <w:rsid w:val="001204A3"/>
    <w:rsid w:val="00126A4C"/>
    <w:rsid w:val="00154159"/>
    <w:rsid w:val="00154FDA"/>
    <w:rsid w:val="001633B3"/>
    <w:rsid w:val="001901E5"/>
    <w:rsid w:val="001928A7"/>
    <w:rsid w:val="001D5228"/>
    <w:rsid w:val="001E5D00"/>
    <w:rsid w:val="0020513A"/>
    <w:rsid w:val="00224FF0"/>
    <w:rsid w:val="0022593B"/>
    <w:rsid w:val="0022766A"/>
    <w:rsid w:val="00232855"/>
    <w:rsid w:val="00255901"/>
    <w:rsid w:val="002D3386"/>
    <w:rsid w:val="002D4591"/>
    <w:rsid w:val="002D7E59"/>
    <w:rsid w:val="00303C5D"/>
    <w:rsid w:val="00350013"/>
    <w:rsid w:val="003A4AB7"/>
    <w:rsid w:val="003B40E1"/>
    <w:rsid w:val="003E468F"/>
    <w:rsid w:val="00424250"/>
    <w:rsid w:val="0043111F"/>
    <w:rsid w:val="004B3D4A"/>
    <w:rsid w:val="00556846"/>
    <w:rsid w:val="00584837"/>
    <w:rsid w:val="00593B4E"/>
    <w:rsid w:val="005B7E75"/>
    <w:rsid w:val="005E1F0E"/>
    <w:rsid w:val="005E7227"/>
    <w:rsid w:val="005F5D32"/>
    <w:rsid w:val="006171C6"/>
    <w:rsid w:val="00617C33"/>
    <w:rsid w:val="006208CA"/>
    <w:rsid w:val="0065663A"/>
    <w:rsid w:val="00660742"/>
    <w:rsid w:val="00666C26"/>
    <w:rsid w:val="00670D1A"/>
    <w:rsid w:val="00671EA1"/>
    <w:rsid w:val="0067427E"/>
    <w:rsid w:val="0069534D"/>
    <w:rsid w:val="00734DEB"/>
    <w:rsid w:val="00740AB0"/>
    <w:rsid w:val="007515DE"/>
    <w:rsid w:val="00756477"/>
    <w:rsid w:val="007766DB"/>
    <w:rsid w:val="0078149A"/>
    <w:rsid w:val="007A32BE"/>
    <w:rsid w:val="007D6C57"/>
    <w:rsid w:val="007F6D7D"/>
    <w:rsid w:val="00817C26"/>
    <w:rsid w:val="00834F80"/>
    <w:rsid w:val="0089244A"/>
    <w:rsid w:val="008A6CD8"/>
    <w:rsid w:val="008C0E8B"/>
    <w:rsid w:val="008D4784"/>
    <w:rsid w:val="008F70D3"/>
    <w:rsid w:val="00913832"/>
    <w:rsid w:val="0092674E"/>
    <w:rsid w:val="009A7F6E"/>
    <w:rsid w:val="009D1760"/>
    <w:rsid w:val="00A22743"/>
    <w:rsid w:val="00AA184E"/>
    <w:rsid w:val="00AB43DF"/>
    <w:rsid w:val="00AD676B"/>
    <w:rsid w:val="00AE1644"/>
    <w:rsid w:val="00AF4EC4"/>
    <w:rsid w:val="00B00165"/>
    <w:rsid w:val="00B04084"/>
    <w:rsid w:val="00B44566"/>
    <w:rsid w:val="00B472C5"/>
    <w:rsid w:val="00B642F9"/>
    <w:rsid w:val="00B93300"/>
    <w:rsid w:val="00BC09F6"/>
    <w:rsid w:val="00BE054C"/>
    <w:rsid w:val="00C03E81"/>
    <w:rsid w:val="00C37BA6"/>
    <w:rsid w:val="00C547E2"/>
    <w:rsid w:val="00C75A8A"/>
    <w:rsid w:val="00C85EFA"/>
    <w:rsid w:val="00C966C2"/>
    <w:rsid w:val="00CE2B35"/>
    <w:rsid w:val="00D2223E"/>
    <w:rsid w:val="00D3021F"/>
    <w:rsid w:val="00D378AE"/>
    <w:rsid w:val="00D62792"/>
    <w:rsid w:val="00D92495"/>
    <w:rsid w:val="00DC23A8"/>
    <w:rsid w:val="00DC24A8"/>
    <w:rsid w:val="00DF4DC1"/>
    <w:rsid w:val="00E312BB"/>
    <w:rsid w:val="00E552CA"/>
    <w:rsid w:val="00E63C01"/>
    <w:rsid w:val="00EE0F58"/>
    <w:rsid w:val="00F252F8"/>
    <w:rsid w:val="00F35E36"/>
    <w:rsid w:val="00F77E87"/>
    <w:rsid w:val="00F821DF"/>
    <w:rsid w:val="00F96201"/>
    <w:rsid w:val="00FB1458"/>
    <w:rsid w:val="00FB73CE"/>
    <w:rsid w:val="00FD2F4D"/>
    <w:rsid w:val="00FF2513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2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4FDA"/>
    <w:pPr>
      <w:ind w:left="720"/>
      <w:contextualSpacing/>
    </w:pPr>
  </w:style>
  <w:style w:type="character" w:customStyle="1" w:styleId="alb">
    <w:name w:val="a_lb"/>
    <w:basedOn w:val="Domylnaczcionkaakapitu"/>
    <w:rsid w:val="00617C33"/>
  </w:style>
  <w:style w:type="character" w:styleId="Pogrubienie">
    <w:name w:val="Strong"/>
    <w:basedOn w:val="Domylnaczcionkaakapitu"/>
    <w:uiPriority w:val="22"/>
    <w:qFormat/>
    <w:rsid w:val="00617C33"/>
    <w:rPr>
      <w:b/>
      <w:bCs/>
    </w:rPr>
  </w:style>
  <w:style w:type="character" w:styleId="Uwydatnienie">
    <w:name w:val="Emphasis"/>
    <w:basedOn w:val="Domylnaczcionkaakapitu"/>
    <w:uiPriority w:val="20"/>
    <w:qFormat/>
    <w:rsid w:val="00617C33"/>
    <w:rPr>
      <w:i/>
      <w:iCs/>
    </w:rPr>
  </w:style>
  <w:style w:type="character" w:styleId="Hipercze">
    <w:name w:val="Hyperlink"/>
    <w:uiPriority w:val="99"/>
    <w:unhideWhenUsed/>
    <w:rsid w:val="005568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5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3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B4E"/>
  </w:style>
  <w:style w:type="paragraph" w:styleId="Stopka">
    <w:name w:val="footer"/>
    <w:basedOn w:val="Normalny"/>
    <w:link w:val="StopkaZnak"/>
    <w:uiPriority w:val="99"/>
    <w:unhideWhenUsed/>
    <w:rsid w:val="00593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B4E"/>
  </w:style>
  <w:style w:type="paragraph" w:customStyle="1" w:styleId="Akapitzlist1">
    <w:name w:val="Akapit z listą1"/>
    <w:basedOn w:val="Normalny"/>
    <w:rsid w:val="00593B4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2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4FDA"/>
    <w:pPr>
      <w:ind w:left="720"/>
      <w:contextualSpacing/>
    </w:pPr>
  </w:style>
  <w:style w:type="character" w:customStyle="1" w:styleId="alb">
    <w:name w:val="a_lb"/>
    <w:basedOn w:val="Domylnaczcionkaakapitu"/>
    <w:rsid w:val="00617C33"/>
  </w:style>
  <w:style w:type="character" w:styleId="Pogrubienie">
    <w:name w:val="Strong"/>
    <w:basedOn w:val="Domylnaczcionkaakapitu"/>
    <w:uiPriority w:val="22"/>
    <w:qFormat/>
    <w:rsid w:val="00617C33"/>
    <w:rPr>
      <w:b/>
      <w:bCs/>
    </w:rPr>
  </w:style>
  <w:style w:type="character" w:styleId="Uwydatnienie">
    <w:name w:val="Emphasis"/>
    <w:basedOn w:val="Domylnaczcionkaakapitu"/>
    <w:uiPriority w:val="20"/>
    <w:qFormat/>
    <w:rsid w:val="00617C33"/>
    <w:rPr>
      <w:i/>
      <w:iCs/>
    </w:rPr>
  </w:style>
  <w:style w:type="character" w:styleId="Hipercze">
    <w:name w:val="Hyperlink"/>
    <w:uiPriority w:val="99"/>
    <w:unhideWhenUsed/>
    <w:rsid w:val="005568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5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3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B4E"/>
  </w:style>
  <w:style w:type="paragraph" w:styleId="Stopka">
    <w:name w:val="footer"/>
    <w:basedOn w:val="Normalny"/>
    <w:link w:val="StopkaZnak"/>
    <w:uiPriority w:val="99"/>
    <w:unhideWhenUsed/>
    <w:rsid w:val="00593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B4E"/>
  </w:style>
  <w:style w:type="paragraph" w:customStyle="1" w:styleId="Akapitzlist1">
    <w:name w:val="Akapit z listą1"/>
    <w:basedOn w:val="Normalny"/>
    <w:rsid w:val="00593B4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22BB-7A54-4F5F-88AC-13761E46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Dudczak</dc:creator>
  <cp:lastModifiedBy>Kamila Korman</cp:lastModifiedBy>
  <cp:revision>2</cp:revision>
  <cp:lastPrinted>2022-11-24T07:10:00Z</cp:lastPrinted>
  <dcterms:created xsi:type="dcterms:W3CDTF">2022-11-30T13:59:00Z</dcterms:created>
  <dcterms:modified xsi:type="dcterms:W3CDTF">2022-11-30T13:59:00Z</dcterms:modified>
</cp:coreProperties>
</file>